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BC" w:rsidRPr="007934BC" w:rsidRDefault="007934BC" w:rsidP="008E214F">
      <w:pPr>
        <w:spacing w:after="0" w:line="240" w:lineRule="auto"/>
        <w:ind w:left="284" w:firstLine="567"/>
        <w:jc w:val="right"/>
        <w:rPr>
          <w:rFonts w:ascii="Times New Roman" w:hAnsi="Times New Roman"/>
          <w:sz w:val="24"/>
          <w:szCs w:val="24"/>
        </w:rPr>
      </w:pPr>
      <w:r w:rsidRPr="007934BC">
        <w:rPr>
          <w:rFonts w:ascii="Times New Roman" w:hAnsi="Times New Roman"/>
          <w:sz w:val="24"/>
          <w:szCs w:val="24"/>
        </w:rPr>
        <w:t xml:space="preserve">Приложение </w:t>
      </w:r>
      <w:r w:rsidR="008E214F">
        <w:rPr>
          <w:rFonts w:ascii="Times New Roman" w:hAnsi="Times New Roman"/>
          <w:sz w:val="24"/>
          <w:szCs w:val="24"/>
        </w:rPr>
        <w:t>2</w:t>
      </w:r>
      <w:r w:rsidRPr="007934BC">
        <w:rPr>
          <w:rFonts w:ascii="Times New Roman" w:hAnsi="Times New Roman"/>
          <w:sz w:val="24"/>
          <w:szCs w:val="24"/>
        </w:rPr>
        <w:t xml:space="preserve"> </w:t>
      </w:r>
    </w:p>
    <w:p w:rsidR="007934BC" w:rsidRPr="007934BC" w:rsidRDefault="007934BC" w:rsidP="008E214F">
      <w:pPr>
        <w:spacing w:after="0" w:line="240" w:lineRule="auto"/>
        <w:ind w:left="284" w:firstLine="567"/>
        <w:jc w:val="right"/>
        <w:rPr>
          <w:rFonts w:ascii="Times New Roman" w:hAnsi="Times New Roman"/>
          <w:sz w:val="24"/>
          <w:szCs w:val="24"/>
        </w:rPr>
      </w:pPr>
      <w:r w:rsidRPr="007934BC">
        <w:rPr>
          <w:rFonts w:ascii="Times New Roman" w:hAnsi="Times New Roman"/>
          <w:sz w:val="24"/>
          <w:szCs w:val="24"/>
        </w:rPr>
        <w:t xml:space="preserve">к основной образовательной программе  </w:t>
      </w:r>
    </w:p>
    <w:p w:rsidR="007934BC" w:rsidRDefault="007934BC" w:rsidP="008E214F">
      <w:pPr>
        <w:spacing w:after="0" w:line="240" w:lineRule="auto"/>
        <w:ind w:left="284" w:firstLine="567"/>
        <w:jc w:val="right"/>
        <w:rPr>
          <w:rFonts w:ascii="Times New Roman" w:hAnsi="Times New Roman"/>
          <w:sz w:val="24"/>
          <w:szCs w:val="24"/>
        </w:rPr>
      </w:pPr>
      <w:r w:rsidRPr="007934BC">
        <w:rPr>
          <w:rFonts w:ascii="Times New Roman" w:hAnsi="Times New Roman"/>
          <w:sz w:val="24"/>
          <w:szCs w:val="24"/>
        </w:rPr>
        <w:t xml:space="preserve">основного общего образования МБОУ СОШ № 75 </w:t>
      </w:r>
    </w:p>
    <w:p w:rsidR="008E214F" w:rsidRDefault="008E214F" w:rsidP="008E214F">
      <w:pPr>
        <w:spacing w:after="0" w:line="240" w:lineRule="auto"/>
        <w:ind w:left="284" w:firstLine="567"/>
        <w:jc w:val="right"/>
        <w:rPr>
          <w:rFonts w:ascii="Times New Roman" w:hAnsi="Times New Roman"/>
          <w:sz w:val="24"/>
          <w:szCs w:val="24"/>
        </w:rPr>
      </w:pPr>
    </w:p>
    <w:p w:rsidR="008E214F" w:rsidRPr="007934BC" w:rsidRDefault="008E214F" w:rsidP="008E214F">
      <w:pPr>
        <w:spacing w:after="0" w:line="240" w:lineRule="auto"/>
        <w:ind w:left="284" w:firstLine="567"/>
        <w:jc w:val="right"/>
        <w:rPr>
          <w:rFonts w:ascii="Times New Roman" w:hAnsi="Times New Roman"/>
          <w:sz w:val="24"/>
          <w:szCs w:val="24"/>
        </w:rPr>
      </w:pPr>
    </w:p>
    <w:p w:rsidR="008E214F" w:rsidRDefault="007934BC" w:rsidP="008E214F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hAnsi="Times New Roman"/>
          <w:b/>
          <w:sz w:val="24"/>
          <w:szCs w:val="24"/>
        </w:rPr>
      </w:pPr>
      <w:r w:rsidRPr="007934BC">
        <w:rPr>
          <w:rFonts w:ascii="Times New Roman" w:hAnsi="Times New Roman"/>
          <w:b/>
          <w:sz w:val="24"/>
          <w:szCs w:val="24"/>
        </w:rPr>
        <w:t xml:space="preserve">Программа внеурочной деятельности </w:t>
      </w:r>
    </w:p>
    <w:p w:rsidR="007934BC" w:rsidRPr="007934BC" w:rsidRDefault="007934BC" w:rsidP="008E214F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hAnsi="Times New Roman"/>
          <w:b/>
          <w:sz w:val="24"/>
          <w:szCs w:val="24"/>
        </w:rPr>
      </w:pPr>
      <w:r w:rsidRPr="007934BC">
        <w:rPr>
          <w:rFonts w:ascii="Times New Roman" w:hAnsi="Times New Roman"/>
          <w:b/>
          <w:sz w:val="24"/>
          <w:szCs w:val="24"/>
        </w:rPr>
        <w:t>«</w:t>
      </w:r>
      <w:r w:rsidR="00E434AF">
        <w:rPr>
          <w:rFonts w:ascii="Times New Roman" w:hAnsi="Times New Roman"/>
          <w:b/>
          <w:sz w:val="24"/>
          <w:szCs w:val="24"/>
        </w:rPr>
        <w:t>Занимательная математика</w:t>
      </w:r>
      <w:r w:rsidRPr="007934BC">
        <w:rPr>
          <w:rFonts w:ascii="Times New Roman" w:hAnsi="Times New Roman"/>
          <w:b/>
          <w:sz w:val="24"/>
          <w:szCs w:val="24"/>
        </w:rPr>
        <w:t>»</w:t>
      </w:r>
    </w:p>
    <w:p w:rsidR="007934BC" w:rsidRDefault="007934BC" w:rsidP="008E214F">
      <w:pPr>
        <w:pStyle w:val="a3"/>
        <w:spacing w:before="0" w:beforeAutospacing="0" w:after="0" w:afterAutospacing="0"/>
        <w:ind w:left="284" w:firstLine="567"/>
        <w:jc w:val="both"/>
      </w:pPr>
      <w:r w:rsidRPr="009D45F6">
        <w:rPr>
          <w:rStyle w:val="a4"/>
          <w:b w:val="0"/>
        </w:rPr>
        <w:t xml:space="preserve">Направленность </w:t>
      </w:r>
      <w:r w:rsidR="003B79E2">
        <w:rPr>
          <w:rStyle w:val="a4"/>
          <w:b w:val="0"/>
        </w:rPr>
        <w:t>–</w:t>
      </w:r>
      <w:r w:rsidRPr="009D45F6">
        <w:rPr>
          <w:rStyle w:val="a4"/>
          <w:b w:val="0"/>
        </w:rPr>
        <w:t xml:space="preserve"> </w:t>
      </w:r>
      <w:r w:rsidR="003B79E2">
        <w:rPr>
          <w:rStyle w:val="a4"/>
          <w:b w:val="0"/>
        </w:rPr>
        <w:t>обще</w:t>
      </w:r>
      <w:r w:rsidR="003B79E2">
        <w:t>интеллекутальная.</w:t>
      </w:r>
    </w:p>
    <w:p w:rsidR="007934BC" w:rsidRDefault="007934BC" w:rsidP="008E214F">
      <w:pPr>
        <w:pStyle w:val="a3"/>
        <w:spacing w:before="0" w:beforeAutospacing="0" w:after="0" w:afterAutospacing="0"/>
        <w:ind w:left="284" w:firstLine="567"/>
        <w:jc w:val="both"/>
      </w:pPr>
    </w:p>
    <w:p w:rsidR="007934BC" w:rsidRPr="00F07FC4" w:rsidRDefault="007934BC" w:rsidP="008E214F">
      <w:pPr>
        <w:spacing w:after="0" w:line="240" w:lineRule="auto"/>
        <w:ind w:left="284" w:firstLine="567"/>
        <w:rPr>
          <w:rFonts w:ascii="Times New Roman" w:eastAsia="Times New Roman" w:hAnsi="Times New Roman"/>
          <w:b/>
          <w:sz w:val="24"/>
          <w:szCs w:val="24"/>
        </w:rPr>
      </w:pPr>
      <w:r w:rsidRPr="00F07FC4">
        <w:rPr>
          <w:rFonts w:ascii="Times New Roman" w:eastAsia="Times New Roman" w:hAnsi="Times New Roman"/>
          <w:b/>
          <w:sz w:val="24"/>
          <w:szCs w:val="24"/>
        </w:rPr>
        <w:t>УЧЕ</w:t>
      </w:r>
      <w:r>
        <w:rPr>
          <w:rFonts w:ascii="Times New Roman" w:hAnsi="Times New Roman"/>
          <w:b/>
          <w:sz w:val="24"/>
          <w:szCs w:val="24"/>
        </w:rPr>
        <w:t xml:space="preserve">БНЫЙ ПЛАН </w:t>
      </w:r>
      <w:r w:rsidRPr="00F07FC4">
        <w:rPr>
          <w:rFonts w:ascii="Times New Roman" w:hAnsi="Times New Roman"/>
          <w:b/>
          <w:sz w:val="24"/>
          <w:szCs w:val="24"/>
        </w:rPr>
        <w:t>МБОУ СОШ № 75  на 2020</w:t>
      </w:r>
      <w:r w:rsidRPr="00F07FC4">
        <w:rPr>
          <w:rFonts w:ascii="Times New Roman" w:eastAsia="Times New Roman" w:hAnsi="Times New Roman"/>
          <w:b/>
          <w:sz w:val="24"/>
          <w:szCs w:val="24"/>
        </w:rPr>
        <w:t>-202</w:t>
      </w:r>
      <w:r w:rsidRPr="00F07FC4">
        <w:rPr>
          <w:rFonts w:ascii="Times New Roman" w:hAnsi="Times New Roman"/>
          <w:b/>
          <w:sz w:val="24"/>
          <w:szCs w:val="24"/>
        </w:rPr>
        <w:t>1</w:t>
      </w:r>
      <w:r w:rsidR="003B79E2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tbl>
      <w:tblPr>
        <w:tblW w:w="97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3544"/>
        <w:gridCol w:w="1275"/>
        <w:gridCol w:w="1134"/>
        <w:gridCol w:w="2410"/>
      </w:tblGrid>
      <w:tr w:rsidR="007934BC" w:rsidRPr="00F07FC4" w:rsidTr="00F47186">
        <w:trPr>
          <w:trHeight w:val="1104"/>
        </w:trPr>
        <w:tc>
          <w:tcPr>
            <w:tcW w:w="1389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FC4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1275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FC4">
              <w:rPr>
                <w:rFonts w:ascii="Times New Roman" w:eastAsia="Times New Roman" w:hAnsi="Times New Roman"/>
                <w:sz w:val="24"/>
                <w:szCs w:val="24"/>
              </w:rPr>
              <w:t>Кол-во Групп всего</w:t>
            </w:r>
          </w:p>
        </w:tc>
        <w:tc>
          <w:tcPr>
            <w:tcW w:w="1134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FC4">
              <w:rPr>
                <w:rFonts w:ascii="Times New Roman" w:eastAsia="Times New Roman" w:hAnsi="Times New Roman"/>
                <w:sz w:val="24"/>
                <w:szCs w:val="24"/>
              </w:rPr>
              <w:t>Кол-во Часов всего</w:t>
            </w:r>
          </w:p>
        </w:tc>
        <w:tc>
          <w:tcPr>
            <w:tcW w:w="2410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FC4">
              <w:rPr>
                <w:rFonts w:ascii="Times New Roman" w:eastAsia="Times New Roman" w:hAnsi="Times New Roman"/>
                <w:sz w:val="24"/>
                <w:szCs w:val="24"/>
              </w:rPr>
              <w:t>Кол-во часов на группу в неделю</w:t>
            </w:r>
          </w:p>
        </w:tc>
      </w:tr>
      <w:tr w:rsidR="007934BC" w:rsidRPr="00F07FC4" w:rsidTr="00F47186">
        <w:trPr>
          <w:trHeight w:val="323"/>
        </w:trPr>
        <w:tc>
          <w:tcPr>
            <w:tcW w:w="1389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6А,6Б</w:t>
            </w:r>
          </w:p>
        </w:tc>
        <w:tc>
          <w:tcPr>
            <w:tcW w:w="3544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FC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Математический лабиринт»</w:t>
            </w:r>
          </w:p>
        </w:tc>
        <w:tc>
          <w:tcPr>
            <w:tcW w:w="1275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7FC4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rPr>
                <w:rFonts w:ascii="Times New Roman" w:hAnsi="Times New Roman"/>
                <w:sz w:val="24"/>
                <w:szCs w:val="24"/>
              </w:rPr>
            </w:pPr>
            <w:r w:rsidRPr="00F07F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7934BC" w:rsidRPr="00F07FC4" w:rsidRDefault="007934BC" w:rsidP="00E434AF">
            <w:pPr>
              <w:spacing w:after="0" w:line="240" w:lineRule="auto"/>
              <w:ind w:left="284" w:hanging="13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7FC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E434AF" w:rsidRDefault="00E434AF" w:rsidP="00E434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Календарный учебный график:</w:t>
      </w:r>
    </w:p>
    <w:p w:rsidR="00E434AF" w:rsidRDefault="00E434AF" w:rsidP="00E434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82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 01.09.2020 по 02. 09.2020 – комплектование групп обучающимися, входной мониторинг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02.09.2020 по 24.10.2020 –реализация программы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25.10.2020 по 02.11.2020 каникулы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03.11.2020 по 31.12.2020–реализация программы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01.01.2021 по 10.01.2021 новогодние каникулы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11.01.2021 по 27.03.2021 - –реализация программы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28.03.2021 по 04.04.2021 - каникулы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05.04.2021 по 01.05.2021 - –реализация программы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23.05 2021 по 31.05.2021 – промежуточная и итоговая аттестация</w:t>
      </w:r>
    </w:p>
    <w:p w:rsidR="00E434AF" w:rsidRDefault="00E434AF" w:rsidP="00E434AF">
      <w:pPr>
        <w:spacing w:after="0" w:line="240" w:lineRule="auto"/>
        <w:ind w:left="426" w:firstLine="28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28.06.2021 по 31.08.2021 – летние каникулы.</w:t>
      </w:r>
    </w:p>
    <w:p w:rsidR="008E214F" w:rsidRDefault="008E214F" w:rsidP="008E214F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E214F" w:rsidRDefault="008E214F" w:rsidP="008E214F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Адресность: обучающиеся уровня основного общего образования, 6 класс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Привитие интереса </w:t>
      </w:r>
      <w:r w:rsid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</w:t>
      </w: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имся к математике, систематизация и углубление знаний по математике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F1905" w:rsidRPr="008E214F" w:rsidRDefault="00EF1905" w:rsidP="008E214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условий для формирования и </w:t>
      </w:r>
      <w:r w:rsidR="008E214F"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развития практических умений   </w:t>
      </w:r>
      <w:r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 решать нестандартные задачи, используя различные методы и   приемы;</w:t>
      </w:r>
    </w:p>
    <w:p w:rsidR="00EF1905" w:rsidRPr="008E214F" w:rsidRDefault="00EF1905" w:rsidP="008E214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развитие математического кругозора, логического и творческого мышления, исследовательских умений </w:t>
      </w:r>
      <w:r w:rsidR="007934BC"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</w:t>
      </w:r>
      <w:r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ихся;</w:t>
      </w:r>
    </w:p>
    <w:p w:rsidR="00EF1905" w:rsidRPr="008E214F" w:rsidRDefault="00EF1905" w:rsidP="008E214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умения самостоятельно приобретать и применять знания;</w:t>
      </w:r>
    </w:p>
    <w:p w:rsidR="00EF1905" w:rsidRPr="008E214F" w:rsidRDefault="00EF1905" w:rsidP="008E214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математической культуры ученика;</w:t>
      </w:r>
    </w:p>
    <w:p w:rsidR="00EF1905" w:rsidRPr="008E214F" w:rsidRDefault="00EF1905" w:rsidP="008E214F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E21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настойчивости, инициативы.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основу составления программы математического кружка положены </w:t>
      </w:r>
      <w:r w:rsid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ледующие</w:t>
      </w:r>
      <w:r w:rsid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педагогические принципы</w:t>
      </w: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учет возрастных и индивидуальных особенностей каждого ребенка;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доброжелательный психологический климат на занятиях;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личностно-деятельный подход к организации учебно-воспитательного процесса;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подбор методов занятий соответственно целям и содержанию занятий и эффективности их применения;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оптимальное сочетание форм деятельности;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доступность.</w:t>
      </w:r>
    </w:p>
    <w:p w:rsidR="008E214F" w:rsidRPr="00777565" w:rsidRDefault="008E214F" w:rsidP="008E214F">
      <w:pPr>
        <w:spacing w:after="0" w:line="240" w:lineRule="auto"/>
        <w:ind w:left="284" w:firstLine="567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77565">
        <w:rPr>
          <w:rFonts w:ascii="Times New Roman" w:hAnsi="Times New Roman"/>
          <w:b/>
          <w:sz w:val="24"/>
          <w:szCs w:val="24"/>
        </w:rPr>
        <w:t>Результаты освоения содержания программы</w:t>
      </w:r>
    </w:p>
    <w:p w:rsidR="008E214F" w:rsidRPr="00777565" w:rsidRDefault="008E214F" w:rsidP="008E214F">
      <w:pPr>
        <w:spacing w:after="0" w:line="240" w:lineRule="auto"/>
        <w:ind w:left="284" w:firstLine="567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7775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</w:t>
      </w:r>
      <w:r w:rsidRPr="007775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ихся могут быть сформированы</w:t>
      </w:r>
      <w:r w:rsidRPr="003014F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личностные</w:t>
      </w:r>
      <w:r w:rsidRPr="007775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8E214F" w:rsidRPr="00777565" w:rsidRDefault="008E214F" w:rsidP="008E214F">
      <w:pPr>
        <w:pStyle w:val="a5"/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учению, готовность и способность обучающихся к самообразованию на основе мотивации к обучению ипознанию,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8E214F" w:rsidRPr="00777565" w:rsidRDefault="008E214F" w:rsidP="008E214F">
      <w:pPr>
        <w:pStyle w:val="a5"/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к эмоциональному восприятию математических объектов, задач, решений, рассуждений;</w:t>
      </w:r>
    </w:p>
    <w:p w:rsidR="008E214F" w:rsidRPr="00777565" w:rsidRDefault="008E214F" w:rsidP="008E214F">
      <w:pPr>
        <w:pStyle w:val="a5"/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математической деятельности;</w:t>
      </w:r>
    </w:p>
    <w:p w:rsidR="008E214F" w:rsidRPr="00777565" w:rsidRDefault="008E214F" w:rsidP="008E214F">
      <w:pPr>
        <w:pStyle w:val="a5"/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8E214F" w:rsidRPr="00777565" w:rsidRDefault="008E214F" w:rsidP="008E214F">
      <w:pPr>
        <w:pStyle w:val="a5"/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8E214F" w:rsidRPr="00777565" w:rsidRDefault="008E214F" w:rsidP="008E214F">
      <w:pPr>
        <w:pStyle w:val="a5"/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8E214F" w:rsidRPr="00777565" w:rsidRDefault="008E214F" w:rsidP="008E214F">
      <w:pPr>
        <w:pStyle w:val="a5"/>
        <w:numPr>
          <w:ilvl w:val="0"/>
          <w:numId w:val="5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777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инициативы, находчивости, активности при решении задач.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Метапредметные: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Регулятивные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8E214F" w:rsidRPr="00A4028C" w:rsidRDefault="008E214F" w:rsidP="008E214F">
      <w:pPr>
        <w:pStyle w:val="a5"/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и последовательность действий;</w:t>
      </w:r>
    </w:p>
    <w:p w:rsidR="008E214F" w:rsidRPr="00A4028C" w:rsidRDefault="008E214F" w:rsidP="008E214F">
      <w:pPr>
        <w:pStyle w:val="a5"/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8E214F" w:rsidRPr="00A4028C" w:rsidRDefault="008E214F" w:rsidP="008E214F">
      <w:pPr>
        <w:pStyle w:val="a5"/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возможность получения конкретного результата при решении задач;</w:t>
      </w:r>
    </w:p>
    <w:p w:rsidR="008E214F" w:rsidRPr="00A4028C" w:rsidRDefault="008E214F" w:rsidP="008E214F">
      <w:pPr>
        <w:pStyle w:val="a5"/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констатирующий и прогнозирующий контроль по результату и способу действия;</w:t>
      </w:r>
    </w:p>
    <w:p w:rsidR="008E214F" w:rsidRPr="00A4028C" w:rsidRDefault="008E214F" w:rsidP="008E214F">
      <w:pPr>
        <w:pStyle w:val="a5"/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концентрировать волю для преодоления интеллектуальных затруднений и физических препятствий;</w:t>
      </w:r>
    </w:p>
    <w:p w:rsidR="008E214F" w:rsidRPr="00A4028C" w:rsidRDefault="008E214F" w:rsidP="008E214F">
      <w:pPr>
        <w:pStyle w:val="a5"/>
        <w:numPr>
          <w:ilvl w:val="0"/>
          <w:numId w:val="6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Познавательные.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8E214F" w:rsidRPr="00A4028C" w:rsidRDefault="008E214F" w:rsidP="008E214F">
      <w:pPr>
        <w:pStyle w:val="a5"/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8E214F" w:rsidRPr="00A4028C" w:rsidRDefault="008E214F" w:rsidP="008E214F">
      <w:pPr>
        <w:pStyle w:val="a5"/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учебную и общекультурную компетентность в области использования информационно-коммуникационных технологий;</w:t>
      </w:r>
    </w:p>
    <w:p w:rsidR="008E214F" w:rsidRPr="00A4028C" w:rsidRDefault="008E214F" w:rsidP="008E214F">
      <w:pPr>
        <w:pStyle w:val="a5"/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видеть математическую задачу в других дисциплинах, окружающей жизни;</w:t>
      </w:r>
    </w:p>
    <w:p w:rsidR="008E214F" w:rsidRPr="00A4028C" w:rsidRDefault="008E214F" w:rsidP="008E214F">
      <w:pPr>
        <w:pStyle w:val="a5"/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гипотезу при решении учебных задач и понимать необходимость их проверки;</w:t>
      </w:r>
    </w:p>
    <w:p w:rsidR="008E214F" w:rsidRPr="00A4028C" w:rsidRDefault="008E214F" w:rsidP="008E214F">
      <w:pPr>
        <w:pStyle w:val="a5"/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осуществлять деятельность, направленную на решение задач исследовательского характера;</w:t>
      </w:r>
    </w:p>
    <w:p w:rsidR="008E214F" w:rsidRPr="00A4028C" w:rsidRDefault="008E214F" w:rsidP="008E214F">
      <w:pPr>
        <w:pStyle w:val="a5"/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наиболее эффективные и рациональные способы решения задач;</w:t>
      </w:r>
    </w:p>
    <w:p w:rsidR="008E214F" w:rsidRPr="00A4028C" w:rsidRDefault="008E214F" w:rsidP="008E214F">
      <w:pPr>
        <w:pStyle w:val="a5"/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8E214F" w:rsidRPr="00A4028C" w:rsidRDefault="008E214F" w:rsidP="008E214F">
      <w:pPr>
        <w:pStyle w:val="a5"/>
        <w:numPr>
          <w:ilvl w:val="0"/>
          <w:numId w:val="7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информацию (критическая оценка, оценка достоверности).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Коммуникативные.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8E214F" w:rsidRPr="00A4028C" w:rsidRDefault="008E214F" w:rsidP="008E214F">
      <w:pPr>
        <w:pStyle w:val="a5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8E214F" w:rsidRPr="00A4028C" w:rsidRDefault="008E214F" w:rsidP="008E214F">
      <w:pPr>
        <w:pStyle w:val="a5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8E214F" w:rsidRPr="00A4028C" w:rsidRDefault="008E214F" w:rsidP="008E214F">
      <w:pPr>
        <w:pStyle w:val="a5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возникновение конфликтов при наличии различных точек зрения;</w:t>
      </w:r>
    </w:p>
    <w:p w:rsidR="008E214F" w:rsidRPr="00A4028C" w:rsidRDefault="008E214F" w:rsidP="008E214F">
      <w:pPr>
        <w:pStyle w:val="a5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разрешать конфликты на основе учёта интересов и позиций всех участников;</w:t>
      </w:r>
    </w:p>
    <w:p w:rsidR="008E214F" w:rsidRPr="00A4028C" w:rsidRDefault="008E214F" w:rsidP="008E214F">
      <w:pPr>
        <w:pStyle w:val="a5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принимать различные позиции во взаимодействии;</w:t>
      </w:r>
    </w:p>
    <w:p w:rsidR="008E214F" w:rsidRPr="00A4028C" w:rsidRDefault="008E214F" w:rsidP="008E214F">
      <w:pPr>
        <w:pStyle w:val="a5"/>
        <w:numPr>
          <w:ilvl w:val="0"/>
          <w:numId w:val="8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8E214F" w:rsidRPr="00A4028C" w:rsidRDefault="008E214F" w:rsidP="008E214F">
      <w:pPr>
        <w:spacing w:after="0" w:line="240" w:lineRule="auto"/>
        <w:ind w:left="284"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8E214F" w:rsidRPr="00A4028C" w:rsidRDefault="008E214F" w:rsidP="008E214F">
      <w:pPr>
        <w:pStyle w:val="a5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икомпьютера;</w:t>
      </w:r>
    </w:p>
    <w:p w:rsidR="008E214F" w:rsidRPr="00A4028C" w:rsidRDefault="008E214F" w:rsidP="008E214F">
      <w:pPr>
        <w:pStyle w:val="a5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предметным указателем энциклопедий и справочников для нахождения информации;</w:t>
      </w:r>
    </w:p>
    <w:p w:rsidR="008E214F" w:rsidRPr="00A4028C" w:rsidRDefault="008E214F" w:rsidP="008E214F">
      <w:pPr>
        <w:pStyle w:val="a5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уметь решать задачи с помощью перебора возможных вариантов;</w:t>
      </w:r>
    </w:p>
    <w:p w:rsidR="008E214F" w:rsidRPr="00A4028C" w:rsidRDefault="008E214F" w:rsidP="008E214F">
      <w:pPr>
        <w:pStyle w:val="a5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:rsidR="008E214F" w:rsidRPr="00A4028C" w:rsidRDefault="008E214F" w:rsidP="008E214F">
      <w:pPr>
        <w:pStyle w:val="a5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изученные понятия, результаты и методы при решении задач из различных реальных ситуаций, не сводящихся к непосредственному применению известных алгоритмов;</w:t>
      </w:r>
    </w:p>
    <w:p w:rsidR="008E214F" w:rsidRPr="00A4028C" w:rsidRDefault="008E214F" w:rsidP="008E214F">
      <w:pPr>
        <w:pStyle w:val="a5"/>
        <w:numPr>
          <w:ilvl w:val="0"/>
          <w:numId w:val="9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A40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 учётом ограничений, связанных с реальными свойствами рассматриваемых процессов и явлений.</w:t>
      </w:r>
    </w:p>
    <w:p w:rsidR="008E214F" w:rsidRDefault="008E214F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E214F" w:rsidRPr="008E214F" w:rsidRDefault="008E214F" w:rsidP="008E214F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E21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курса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Основное содержание курса математики составляет материал арифметического и геометрического характера. Большая роль в данном курсе отведена решению текстовых задач. Задачи рекомендуется решать арифметическим способом по вопросам или с пояснениями, что позволяет отчетливо выявлять логическую схему рассуждения. Поэтому на занятиях математического кружка рассматриваются задачи, формирующие умение логически рассуждать, применять законы логики. Такие задания содержатся в разделе “Логические задачи”. В разделе “Мир чисел” начинается изучение новой содержательной линии “Анализ данных”. Здесь предлагается естественный и доступный детям этого возраста метод решения комбинаторных задач, заключающийся в непосредственном переборе возможных вариантов (комбинаций). Этот материал нашел отражение в разделах “Задачи на разрезание” и “Дележи в затруднительных обстоятельствах”. Большую роль при обучении математики играет геометрический материал, поэтому на занятиях кружка он отражен в разделе “Задачи на разрезание”, где развивается представление о симметрии фигур, и в разделе “Олимпиадные задачи”. Материал темы “Обыкновенные дроби и действия с ними” рассматривается в разделе “Мир дробей”, где развиваются навыки решения задач с дробями. Решение примеров и задач на смекалку. Использование занимательной математики. Углубление учебного материала. Сообщение сведений из истории математики.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основе кружковой работы лежит принцип добровольности. Он организован для всех желающих. Работа в</w:t>
      </w:r>
      <w:r w:rsid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кружке начинается в сентябре, </w:t>
      </w: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заканчивается в мае. В течение года кружковые занятия увязаны с другими формами внеклассной работы по математике, в подготовке которых активное участие принимают члены кружка.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работы:</w:t>
      </w:r>
    </w:p>
    <w:p w:rsidR="00EF1905" w:rsidRPr="007934BC" w:rsidRDefault="00EF1905" w:rsidP="008E214F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групповые занятия;</w:t>
      </w:r>
    </w:p>
    <w:p w:rsidR="00EF1905" w:rsidRPr="007934BC" w:rsidRDefault="00EF1905" w:rsidP="008E214F">
      <w:pPr>
        <w:numPr>
          <w:ilvl w:val="0"/>
          <w:numId w:val="3"/>
        </w:num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занятия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групповых занятий можно дополнять новыми темами, более интересными новыми упражнениями, которые будут востребованы детьми.</w:t>
      </w:r>
    </w:p>
    <w:p w:rsidR="00EF1905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Данная программа рассчитана на 1 год – 6 класс. Общее число учебных часов в 6 классе – 35ч (1 ч в неделю).</w:t>
      </w:r>
    </w:p>
    <w:p w:rsidR="007934BC" w:rsidRPr="007934BC" w:rsidRDefault="007934BC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tbl>
      <w:tblPr>
        <w:tblW w:w="108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134"/>
        <w:gridCol w:w="4677"/>
        <w:gridCol w:w="2126"/>
      </w:tblGrid>
      <w:tr w:rsidR="00EF1905" w:rsidRPr="007934BC" w:rsidTr="007934B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К-во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Изучаемые в теме вопросы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</w:tr>
      <w:tr w:rsidR="00EF1905" w:rsidRPr="007934BC" w:rsidTr="007934B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1.Числа и вычисления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часов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Запись чисел в греческой, египетской, римской и древнерусской систе</w:t>
            </w:r>
            <w:r w:rsidR="00AA470F"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ах исчисления. 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Повторение правил быстрого счета. 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Числовые ребусы. 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Магические квадраты.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EF1905" w:rsidRPr="007934BC" w:rsidRDefault="00EF1905" w:rsidP="00E434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hAnsi="Times New Roman"/>
                <w:sz w:val="24"/>
                <w:szCs w:val="24"/>
                <w:lang w:eastAsia="ru-RU"/>
              </w:rPr>
              <w:t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        </w:r>
          </w:p>
          <w:p w:rsidR="00EF1905" w:rsidRPr="007934BC" w:rsidRDefault="00EF1905" w:rsidP="00E434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1905" w:rsidRPr="007934BC" w:rsidTr="007934B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905" w:rsidRPr="007934BC" w:rsidRDefault="00EF1905" w:rsidP="00E434AF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2.Умножение чисел с помощью абакуса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6часов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Сложение чисел с помощью абакуса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чисел с помощью абакуса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Вычисления на абакусе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1905" w:rsidRPr="007934BC" w:rsidTr="007934B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3.Геометрические фигуры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5часов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Плоские геометрические фигуры 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Пространственные фигуры.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Геометрические задачи.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1905" w:rsidRPr="007934BC" w:rsidTr="007934B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4.Занимательные математические задачи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3часа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Головоломки со спичками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на принцип Дирихле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F1905" w:rsidRPr="007934BC" w:rsidTr="007934B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5.Математическая логика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6часов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AA470F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Графы</w:t>
            </w:r>
          </w:p>
          <w:p w:rsidR="00EF1905" w:rsidRPr="007934BC" w:rsidRDefault="00AA470F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Логические операции</w:t>
            </w:r>
          </w:p>
          <w:p w:rsidR="00AA470F" w:rsidRPr="007934BC" w:rsidRDefault="00AA470F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логических задач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1905" w:rsidRPr="007934BC" w:rsidTr="007934B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6.Решение задач</w:t>
            </w: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8часов</w:t>
            </w: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AA470F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с помощью таблиц</w:t>
            </w:r>
            <w:r w:rsidR="00EF1905"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F1905" w:rsidRPr="007934BC" w:rsidRDefault="00AA470F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с помощью графиков</w:t>
            </w:r>
          </w:p>
          <w:p w:rsidR="00EF1905" w:rsidRPr="007934BC" w:rsidRDefault="00AA470F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доказательство</w:t>
            </w:r>
          </w:p>
          <w:p w:rsidR="00AA470F" w:rsidRPr="007934BC" w:rsidRDefault="00AA470F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F1905" w:rsidRPr="007934BC" w:rsidRDefault="00EF1905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7934BC" w:rsidRDefault="007934BC" w:rsidP="00E43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934BC" w:rsidRDefault="007934BC" w:rsidP="00E43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F1905" w:rsidRPr="007934BC" w:rsidRDefault="007934BC" w:rsidP="00E434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10422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2353"/>
        <w:gridCol w:w="1701"/>
        <w:gridCol w:w="1984"/>
        <w:gridCol w:w="1843"/>
        <w:gridCol w:w="1984"/>
      </w:tblGrid>
      <w:tr w:rsidR="007934BC" w:rsidRPr="007934BC" w:rsidTr="007934BC">
        <w:trPr>
          <w:trHeight w:val="340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934BC" w:rsidRPr="007934BC" w:rsidTr="007934BC">
        <w:trPr>
          <w:trHeight w:val="400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Числа  и  вычисления. 7ч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934BC" w:rsidRPr="007934BC" w:rsidTr="007934BC"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Запись чисел в греческой, египетской и римской  системах исчисления. 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учебно-познавательного интереса к новому учебному материалу и способам решения новой частной задачи;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делать анализ объектов с целью выделения признаков;</w:t>
            </w:r>
          </w:p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синтез – составление целого из частей, в том числе самостоятельное достраивание с восполнением недостающих компонентов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разных видов задач. Воспроизведение способа решения задачи. Выбор наиболее эффективных способов решения.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Запись чисел в древнерусской системе исчисления. 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правил быстрого счета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Числовые ребусы. 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Числовые ребусы. 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Магические квадраты.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Магические квадраты.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rPr>
          <w:trHeight w:val="1335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Умножение чисел с помощью абакуса 6ч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учебно-познавательный интерес к </w:t>
            </w: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новому учебному материалу и способам решения новой частной задачи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Развивать умения быстрого счёта, устных вычислений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представление об абакусе и правилах </w:t>
            </w:r>
            <w:r w:rsidRPr="007934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сложения и умножения  на абакусе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</w:tr>
      <w:tr w:rsidR="007934BC" w:rsidRPr="007934BC" w:rsidTr="007934BC">
        <w:trPr>
          <w:trHeight w:val="78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Сложение чисел с помощью абакуса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rPr>
          <w:trHeight w:val="948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чисел с помощью абакуса</w:t>
            </w: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rPr>
          <w:trHeight w:val="1200"/>
        </w:trPr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Вычисления на абакусе</w:t>
            </w:r>
          </w:p>
          <w:p w:rsidR="007934BC" w:rsidRPr="007934BC" w:rsidRDefault="007934BC" w:rsidP="00E434A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II</w:t>
            </w: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Геометрические фигуры. 5ч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  5</w:t>
            </w: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Плоские геометрические фигуры 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готовности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</w:t>
            </w: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ихся целенаправленно использовать знания в учении и в повседневной жизни для исследования математической сущности предмета (явления, события, факта).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выраженной устойчивой учебно-познавательной мотивации учения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умения делать анализ объектов с целью выделения признаков,</w:t>
            </w:r>
          </w:p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синтез – составление целого из частей, в том числе самостоятельное достраивание с восполнением недостающих компонентов,</w:t>
            </w:r>
          </w:p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установление причинно-следственных связей</w:t>
            </w:r>
          </w:p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такие понятия, как, треугольник, симметричные фигуры;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применять все наиболее известные меры длины для вычислений;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измерять высоту  окружающихпредметов;решать геометрические головоломки;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измерять площадь области, используя различные методы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Пространственные фигуры.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Геометрические задачи.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I</w:t>
            </w: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V</w:t>
            </w: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Занимательные математические задачи</w:t>
            </w: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3ч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  3</w:t>
            </w: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Головоломки со спичками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Формировать учебно-познавательный интерес к новому учебному материалу и способам решения новой частной задачи;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Формирование внутренней позиции школьника на уровне </w:t>
            </w: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установление причинно-следственных связей,</w:t>
            </w:r>
          </w:p>
          <w:p w:rsidR="007934BC" w:rsidRPr="007934BC" w:rsidRDefault="007934BC" w:rsidP="00E434AF">
            <w:pPr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 из множества один или несколько предметов, обладающих или не обладающих указанным свойством;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слушать и вступать в диалог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разных видовребусов. Воспроизведение способа решения ребусов. Выбор наиболее эффективных способов решения.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Задачи на принцип Дирихле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Математическая логика, 6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Графы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любознательности, сообразительности при выполнении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разнообразных заданий проблемного и эвристического характера;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внимательности, настойчивости, целеустремленности, умения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преодолевать трудности – качеств весьма важных в практической деятельности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любого человека;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воспитание чувства справедливости, ответственности;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самостоятельности суждений, независимости и нестандартности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мышления.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понимают причины неуспеха,– делают предположения об инф-ции, нужной для решения задач умеют критично относиться к  своему мнению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нестандартных методов решения различных математических задач;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логические приемы, применяемые при решении задач.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Логические операции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логических задач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V</w:t>
            </w: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Решение задач.8ч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задач с помощью таблиц 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Проявляют устойчивый интерес к способам решения познавательных задач; дают положительную самооценку и оценку результатов УД; осознают и принимают социальную роль ученика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работают по составленному плану, используют дополнительную литературу,строят предположения об информации, необходимой для решения предметной задачи, умеют слушать других; принимать точку зрения другого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Исследуют ситуации, требующие сравнения, их упорядочения, используют разные приемы проверки правильности ответа,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действуют по самостоятельно выбранному алгоритму решения задач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с помощью графиков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задач на доказательство</w:t>
            </w:r>
          </w:p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34BC" w:rsidRPr="007934BC" w:rsidTr="007934BC">
        <w:trPr>
          <w:trHeight w:val="2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4BC" w:rsidRPr="007934BC" w:rsidRDefault="007934BC" w:rsidP="00E434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4B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</w:tbl>
    <w:p w:rsidR="007934BC" w:rsidRDefault="007934BC" w:rsidP="00E434A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r w:rsid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</w:t>
      </w: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ихся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окончании обучения </w:t>
      </w:r>
      <w:r w:rsid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</w:t>
      </w: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иеся должны </w:t>
      </w: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знать</w:t>
      </w: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нестандартные методы решения различных математических задач;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логические приемы, применяемые при решении задач;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историю развития математической науки, биографии известных ученых-математиков.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окончании обучения </w:t>
      </w:r>
      <w:r w:rsid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</w:t>
      </w: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иеся должны </w:t>
      </w:r>
      <w:r w:rsidRPr="007934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уметь</w:t>
      </w: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рассуждать при решении логических задач, задач на смекалку, задач на эрудицию и интуицию;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систематизировать данные в виде таблиц при решении задач, при составлении математических кроссвордов, шарад и ребусов;</w:t>
      </w:r>
    </w:p>
    <w:p w:rsidR="00EF1905" w:rsidRPr="007934BC" w:rsidRDefault="00EF1905" w:rsidP="008E214F">
      <w:pPr>
        <w:shd w:val="clear" w:color="auto" w:fill="FFFFFF"/>
        <w:spacing w:after="0" w:line="240" w:lineRule="auto"/>
        <w:ind w:left="284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34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применять нестандартные методы при решении программных задач</w:t>
      </w:r>
    </w:p>
    <w:p w:rsidR="00313781" w:rsidRDefault="00313781" w:rsidP="008E214F">
      <w:pPr>
        <w:spacing w:line="240" w:lineRule="auto"/>
        <w:ind w:left="284" w:firstLine="567"/>
        <w:rPr>
          <w:rFonts w:ascii="Times New Roman" w:hAnsi="Times New Roman"/>
          <w:sz w:val="24"/>
          <w:szCs w:val="24"/>
        </w:rPr>
      </w:pPr>
    </w:p>
    <w:p w:rsidR="00E434AF" w:rsidRDefault="00E434AF" w:rsidP="00E434AF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F211C">
        <w:rPr>
          <w:rFonts w:ascii="Times New Roman" w:hAnsi="Times New Roman"/>
          <w:b/>
          <w:sz w:val="24"/>
          <w:szCs w:val="24"/>
        </w:rPr>
        <w:t>Система оценки достижения результатов внеурочной деятельности.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"/>
        <w:gridCol w:w="2100"/>
        <w:gridCol w:w="2437"/>
        <w:gridCol w:w="4290"/>
      </w:tblGrid>
      <w:tr w:rsidR="00E434AF" w:rsidTr="00E434AF">
        <w:tc>
          <w:tcPr>
            <w:tcW w:w="495" w:type="dxa"/>
          </w:tcPr>
          <w:p w:rsidR="00E434AF" w:rsidRPr="00EF211C" w:rsidRDefault="00E434AF" w:rsidP="004D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00" w:type="dxa"/>
          </w:tcPr>
          <w:p w:rsidR="00E434AF" w:rsidRPr="00EF211C" w:rsidRDefault="00E434AF" w:rsidP="004D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2437" w:type="dxa"/>
          </w:tcPr>
          <w:p w:rsidR="00E434AF" w:rsidRPr="00EF211C" w:rsidRDefault="00E434AF" w:rsidP="004D59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EF211C">
              <w:rPr>
                <w:rFonts w:ascii="Times New Roman" w:eastAsia="Times New Roman" w:hAnsi="Times New Roman"/>
                <w:sz w:val="24"/>
                <w:szCs w:val="24"/>
              </w:rPr>
              <w:t>начение специальных  терминов и понятий.</w:t>
            </w:r>
          </w:p>
        </w:tc>
        <w:tc>
          <w:tcPr>
            <w:tcW w:w="4290" w:type="dxa"/>
          </w:tcPr>
          <w:p w:rsidR="00E434AF" w:rsidRDefault="00E434AF" w:rsidP="00E434A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научно-практических конференциях,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олимпиадах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/Уровень</w:t>
            </w:r>
          </w:p>
        </w:tc>
      </w:tr>
      <w:tr w:rsidR="00E434AF" w:rsidTr="00E434AF">
        <w:tc>
          <w:tcPr>
            <w:tcW w:w="495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E434AF" w:rsidRDefault="00E434AF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34AF" w:rsidTr="00E434AF">
        <w:tc>
          <w:tcPr>
            <w:tcW w:w="495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E434AF" w:rsidRDefault="00E434AF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34AF" w:rsidTr="00E434AF">
        <w:tc>
          <w:tcPr>
            <w:tcW w:w="495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E434AF" w:rsidRDefault="00E434AF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34AF" w:rsidTr="00E434AF">
        <w:tc>
          <w:tcPr>
            <w:tcW w:w="495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0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E434AF" w:rsidRDefault="00E434AF" w:rsidP="004D59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:rsidR="00E434AF" w:rsidRDefault="00E434AF" w:rsidP="004D590C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434AF" w:rsidRPr="007934BC" w:rsidRDefault="00E434AF" w:rsidP="008E214F">
      <w:pPr>
        <w:spacing w:line="240" w:lineRule="auto"/>
        <w:ind w:left="284" w:firstLine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434AF" w:rsidRPr="007934BC" w:rsidSect="008E214F">
      <w:pgSz w:w="11906" w:h="16838"/>
      <w:pgMar w:top="822" w:right="56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BBD"/>
    <w:multiLevelType w:val="multilevel"/>
    <w:tmpl w:val="98E2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93EE1"/>
    <w:multiLevelType w:val="hybridMultilevel"/>
    <w:tmpl w:val="0156B0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D0CCC"/>
    <w:multiLevelType w:val="hybridMultilevel"/>
    <w:tmpl w:val="2BDE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4F84"/>
    <w:multiLevelType w:val="hybridMultilevel"/>
    <w:tmpl w:val="707CA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3779D"/>
    <w:multiLevelType w:val="multilevel"/>
    <w:tmpl w:val="0DE4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B06848"/>
    <w:multiLevelType w:val="multilevel"/>
    <w:tmpl w:val="B27A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F3293"/>
    <w:multiLevelType w:val="hybridMultilevel"/>
    <w:tmpl w:val="E532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5457B"/>
    <w:multiLevelType w:val="hybridMultilevel"/>
    <w:tmpl w:val="A1F4C0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A847FF"/>
    <w:multiLevelType w:val="hybridMultilevel"/>
    <w:tmpl w:val="80501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37D42"/>
    <w:multiLevelType w:val="multilevel"/>
    <w:tmpl w:val="61B4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05"/>
    <w:rsid w:val="00252F84"/>
    <w:rsid w:val="00313781"/>
    <w:rsid w:val="003B79E2"/>
    <w:rsid w:val="00473D8E"/>
    <w:rsid w:val="00566A37"/>
    <w:rsid w:val="00611D20"/>
    <w:rsid w:val="007934BC"/>
    <w:rsid w:val="00844818"/>
    <w:rsid w:val="008E214F"/>
    <w:rsid w:val="00AA470F"/>
    <w:rsid w:val="00B63D7C"/>
    <w:rsid w:val="00CA5D12"/>
    <w:rsid w:val="00E434AF"/>
    <w:rsid w:val="00E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93D8"/>
  <w15:docId w15:val="{CA504C70-C2FF-4ED4-B5F3-13E8ECEF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90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34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7934BC"/>
    <w:rPr>
      <w:rFonts w:cs="Times New Roman"/>
      <w:b/>
      <w:bCs/>
    </w:rPr>
  </w:style>
  <w:style w:type="paragraph" w:styleId="a5">
    <w:name w:val="List Paragraph"/>
    <w:basedOn w:val="a"/>
    <w:link w:val="a6"/>
    <w:uiPriority w:val="34"/>
    <w:qFormat/>
    <w:rsid w:val="008E214F"/>
    <w:pPr>
      <w:spacing w:after="200" w:line="276" w:lineRule="auto"/>
      <w:ind w:left="720"/>
    </w:pPr>
    <w:rPr>
      <w:rFonts w:cs="Calibri"/>
      <w:lang w:eastAsia="ar-SA"/>
    </w:rPr>
  </w:style>
  <w:style w:type="character" w:customStyle="1" w:styleId="a6">
    <w:name w:val="Абзац списка Знак"/>
    <w:link w:val="a5"/>
    <w:uiPriority w:val="34"/>
    <w:locked/>
    <w:rsid w:val="008E214F"/>
    <w:rPr>
      <w:rFonts w:ascii="Calibri" w:eastAsia="Calibri" w:hAnsi="Calibri" w:cs="Calibri"/>
      <w:lang w:eastAsia="ar-SA"/>
    </w:rPr>
  </w:style>
  <w:style w:type="table" w:styleId="a7">
    <w:name w:val="Table Grid"/>
    <w:basedOn w:val="a1"/>
    <w:uiPriority w:val="59"/>
    <w:rsid w:val="00E434AF"/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kab</dc:creator>
  <cp:lastModifiedBy>Агаки Константин</cp:lastModifiedBy>
  <cp:revision>2</cp:revision>
  <cp:lastPrinted>2020-08-31T10:25:00Z</cp:lastPrinted>
  <dcterms:created xsi:type="dcterms:W3CDTF">2021-01-13T22:57:00Z</dcterms:created>
  <dcterms:modified xsi:type="dcterms:W3CDTF">2021-01-13T22:57:00Z</dcterms:modified>
</cp:coreProperties>
</file>